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A80" w:rsidRPr="009B3263" w:rsidRDefault="00283A80" w:rsidP="00283A80">
      <w:pPr>
        <w:jc w:val="center"/>
        <w:rPr>
          <w:rFonts w:ascii="Franklin Gothic Medium" w:hAnsi="Franklin Gothic Medium"/>
          <w:sz w:val="32"/>
          <w:szCs w:val="32"/>
        </w:rPr>
      </w:pPr>
      <w:r w:rsidRPr="009B3263">
        <w:rPr>
          <w:rFonts w:ascii="Franklin Gothic Medium" w:hAnsi="Franklin Gothic Medium"/>
          <w:sz w:val="32"/>
          <w:szCs w:val="32"/>
        </w:rPr>
        <w:t>Wallace Community Services District</w:t>
      </w:r>
    </w:p>
    <w:p w:rsidR="00283A80" w:rsidRDefault="00283A80" w:rsidP="00283A80">
      <w:pPr>
        <w:jc w:val="center"/>
        <w:rPr>
          <w:rFonts w:ascii="Franklin Gothic Medium" w:hAnsi="Franklin Gothic Medium"/>
          <w:sz w:val="20"/>
          <w:szCs w:val="20"/>
        </w:rPr>
      </w:pPr>
      <w:r>
        <w:rPr>
          <w:rFonts w:ascii="Franklin Gothic Medium" w:hAnsi="Franklin Gothic Medium"/>
          <w:sz w:val="20"/>
          <w:szCs w:val="20"/>
        </w:rPr>
        <w:t xml:space="preserve">P. O. Box 398, Wallace, </w:t>
      </w:r>
      <w:proofErr w:type="spellStart"/>
      <w:r>
        <w:rPr>
          <w:rFonts w:ascii="Franklin Gothic Medium" w:hAnsi="Franklin Gothic Medium"/>
          <w:sz w:val="20"/>
          <w:szCs w:val="20"/>
        </w:rPr>
        <w:t>Ca</w:t>
      </w:r>
      <w:proofErr w:type="spellEnd"/>
      <w:r>
        <w:rPr>
          <w:rFonts w:ascii="Franklin Gothic Medium" w:hAnsi="Franklin Gothic Medium"/>
          <w:sz w:val="20"/>
          <w:szCs w:val="20"/>
        </w:rPr>
        <w:t xml:space="preserve"> </w:t>
      </w:r>
      <w:proofErr w:type="gramStart"/>
      <w:r>
        <w:rPr>
          <w:rFonts w:ascii="Franklin Gothic Medium" w:hAnsi="Franklin Gothic Medium"/>
          <w:sz w:val="20"/>
          <w:szCs w:val="20"/>
        </w:rPr>
        <w:t>95254  -</w:t>
      </w:r>
      <w:proofErr w:type="gramEnd"/>
      <w:r>
        <w:rPr>
          <w:rFonts w:ascii="Franklin Gothic Medium" w:hAnsi="Franklin Gothic Medium"/>
          <w:sz w:val="20"/>
          <w:szCs w:val="20"/>
        </w:rPr>
        <w:t xml:space="preserve">  209 763-2882</w:t>
      </w:r>
    </w:p>
    <w:p w:rsidR="00283A80" w:rsidRPr="00DF3B18" w:rsidRDefault="00283A80" w:rsidP="00283A80">
      <w:pPr>
        <w:jc w:val="center"/>
        <w:rPr>
          <w:rFonts w:ascii="Franklin Gothic Medium" w:hAnsi="Franklin Gothic Medium"/>
        </w:rPr>
      </w:pPr>
      <w:r w:rsidRPr="00DF3B18">
        <w:rPr>
          <w:rFonts w:ascii="Franklin Gothic Medium" w:hAnsi="Franklin Gothic Medium"/>
        </w:rPr>
        <w:t>Historic Wallace School House</w:t>
      </w:r>
    </w:p>
    <w:p w:rsidR="00283A80" w:rsidRPr="00DF3B18" w:rsidRDefault="00283A80" w:rsidP="00283A80">
      <w:pPr>
        <w:jc w:val="center"/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 xml:space="preserve"> 7999 Ward</w:t>
      </w:r>
      <w:r w:rsidRPr="00DF3B18">
        <w:rPr>
          <w:rFonts w:ascii="Franklin Gothic Medium" w:hAnsi="Franklin Gothic Medium"/>
        </w:rPr>
        <w:t xml:space="preserve"> Avenue, Wallace</w:t>
      </w:r>
    </w:p>
    <w:p w:rsidR="00283A80" w:rsidRDefault="00283A80" w:rsidP="00283A80">
      <w:pPr>
        <w:ind w:left="720"/>
        <w:rPr>
          <w:rFonts w:ascii="Franklin Gothic Medium" w:hAnsi="Franklin Gothic Medium"/>
          <w:sz w:val="32"/>
          <w:szCs w:val="32"/>
        </w:rPr>
      </w:pPr>
      <w:r>
        <w:rPr>
          <w:rFonts w:ascii="Franklin Gothic Medium" w:hAnsi="Franklin Gothic Medium"/>
          <w:sz w:val="32"/>
          <w:szCs w:val="32"/>
        </w:rPr>
        <w:t xml:space="preserve">                        Thursday, May 24, 2012 </w:t>
      </w:r>
    </w:p>
    <w:p w:rsidR="00283A80" w:rsidRDefault="00283A80" w:rsidP="00283A80">
      <w:pPr>
        <w:jc w:val="center"/>
        <w:rPr>
          <w:rFonts w:ascii="Franklin Gothic Medium" w:hAnsi="Franklin Gothic Medium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Special Meeting of the Board of Directors</w:t>
      </w:r>
    </w:p>
    <w:p w:rsidR="00283A80" w:rsidRDefault="007639D7" w:rsidP="00283A80">
      <w:pPr>
        <w:jc w:val="center"/>
        <w:rPr>
          <w:rFonts w:ascii="Franklin Gothic Medium" w:hAnsi="Franklin Gothic Medium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Minutes</w:t>
      </w:r>
    </w:p>
    <w:p w:rsidR="00283A80" w:rsidRDefault="00283A80" w:rsidP="00283A80">
      <w:pPr>
        <w:jc w:val="center"/>
        <w:rPr>
          <w:rFonts w:ascii="Franklin Gothic Medium" w:hAnsi="Franklin Gothic Medium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7:00 PM</w:t>
      </w:r>
    </w:p>
    <w:p w:rsidR="00283A80" w:rsidRDefault="00283A80" w:rsidP="00283A80">
      <w:pPr>
        <w:pStyle w:val="ListParagraph"/>
        <w:spacing w:after="0" w:line="240" w:lineRule="auto"/>
        <w:jc w:val="center"/>
        <w:rPr>
          <w:rFonts w:ascii="Franklin Gothic Medium" w:hAnsi="Franklin Gothic Medium"/>
          <w:sz w:val="24"/>
          <w:szCs w:val="24"/>
        </w:rPr>
      </w:pPr>
    </w:p>
    <w:p w:rsidR="00283A80" w:rsidRDefault="00283A80" w:rsidP="00283A80">
      <w:pPr>
        <w:ind w:left="2160" w:firstLine="720"/>
        <w:rPr>
          <w:rFonts w:ascii="Franklin Gothic Medium" w:hAnsi="Franklin Gothic Medium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CALL TO ORDER AND ROLL CALL</w:t>
      </w:r>
    </w:p>
    <w:p w:rsidR="00283A80" w:rsidRDefault="00F7272B" w:rsidP="00283A80">
      <w:pPr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President,</w:t>
      </w:r>
      <w:r w:rsidR="00283A80">
        <w:rPr>
          <w:rFonts w:ascii="Franklin Gothic Medium" w:hAnsi="Franklin Gothic Medium"/>
        </w:rPr>
        <w:t xml:space="preserve"> Patsy Bailey</w:t>
      </w:r>
      <w:r>
        <w:rPr>
          <w:rFonts w:ascii="Franklin Gothic Medium" w:hAnsi="Franklin Gothic Medium"/>
        </w:rPr>
        <w:t xml:space="preserve"> called the meeting to order at 7:00PM. Directors present were Patsy Bailey, Joe Fetzer,</w:t>
      </w:r>
      <w:r w:rsidR="00283A80">
        <w:rPr>
          <w:rFonts w:ascii="Franklin Gothic Medium" w:hAnsi="Franklin Gothic Medium"/>
        </w:rPr>
        <w:t xml:space="preserve"> David Reyner, and Jerry Zedlitz</w:t>
      </w:r>
      <w:r>
        <w:rPr>
          <w:rFonts w:ascii="Franklin Gothic Medium" w:hAnsi="Franklin Gothic Medium"/>
        </w:rPr>
        <w:t>. Director Howen was absent. Also present were Monica Streeter and Dia</w:t>
      </w:r>
      <w:r w:rsidR="00EF5B9A">
        <w:rPr>
          <w:rFonts w:ascii="Franklin Gothic Medium" w:hAnsi="Franklin Gothic Medium"/>
        </w:rPr>
        <w:t>ne Dias of Neumiller &amp; Beardslee</w:t>
      </w:r>
      <w:r>
        <w:rPr>
          <w:rFonts w:ascii="Franklin Gothic Medium" w:hAnsi="Franklin Gothic Medium"/>
        </w:rPr>
        <w:t xml:space="preserve"> and CCWD representatives; </w:t>
      </w:r>
      <w:proofErr w:type="spellStart"/>
      <w:r>
        <w:rPr>
          <w:rFonts w:ascii="Franklin Gothic Medium" w:hAnsi="Franklin Gothic Medium"/>
        </w:rPr>
        <w:t>Joone</w:t>
      </w:r>
      <w:proofErr w:type="spellEnd"/>
      <w:r>
        <w:rPr>
          <w:rFonts w:ascii="Franklin Gothic Medium" w:hAnsi="Franklin Gothic Medium"/>
        </w:rPr>
        <w:t xml:space="preserve"> Lopez, Lynn Gentry, Bill Perley, and Bob Dean.</w:t>
      </w:r>
    </w:p>
    <w:p w:rsidR="00283A80" w:rsidRDefault="00283A80" w:rsidP="00283A80">
      <w:pPr>
        <w:rPr>
          <w:color w:val="000000"/>
        </w:rPr>
      </w:pPr>
    </w:p>
    <w:p w:rsidR="00283A80" w:rsidRDefault="00283A80" w:rsidP="00283A80">
      <w:pPr>
        <w:spacing w:after="240"/>
        <w:ind w:left="360"/>
        <w:rPr>
          <w:rFonts w:ascii="Franklin Gothic Medium" w:hAnsi="Franklin Gothic Medium"/>
          <w:color w:val="000000"/>
        </w:rPr>
      </w:pPr>
      <w:r w:rsidRPr="00F7272B">
        <w:rPr>
          <w:rFonts w:ascii="Franklin Gothic Medium" w:hAnsi="Franklin Gothic Medium"/>
          <w:color w:val="000000"/>
        </w:rPr>
        <w:t xml:space="preserve">1.   </w:t>
      </w:r>
      <w:r w:rsidRPr="00F7272B">
        <w:rPr>
          <w:rFonts w:ascii="Franklin Gothic Medium" w:hAnsi="Franklin Gothic Medium"/>
          <w:color w:val="000000"/>
          <w:u w:val="single"/>
        </w:rPr>
        <w:t>Public Comment</w:t>
      </w:r>
      <w:r w:rsidRPr="00F7272B">
        <w:rPr>
          <w:rFonts w:ascii="Franklin Gothic Medium" w:hAnsi="Franklin Gothic Medium"/>
          <w:color w:val="000000"/>
        </w:rPr>
        <w:t>:</w:t>
      </w:r>
    </w:p>
    <w:p w:rsidR="00F7272B" w:rsidRPr="00F7272B" w:rsidRDefault="00F7272B" w:rsidP="00283A80">
      <w:pPr>
        <w:spacing w:after="240"/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None</w:t>
      </w:r>
    </w:p>
    <w:p w:rsidR="00283A80" w:rsidRPr="00F7272B" w:rsidRDefault="00283A80" w:rsidP="00283A80">
      <w:pPr>
        <w:spacing w:after="240"/>
        <w:ind w:left="360"/>
        <w:rPr>
          <w:rFonts w:ascii="Franklin Gothic Medium" w:hAnsi="Franklin Gothic Medium"/>
          <w:color w:val="000000"/>
        </w:rPr>
      </w:pPr>
      <w:r w:rsidRPr="00F7272B">
        <w:rPr>
          <w:rFonts w:ascii="Franklin Gothic Medium" w:hAnsi="Franklin Gothic Medium"/>
          <w:color w:val="000000"/>
        </w:rPr>
        <w:t xml:space="preserve">2.  </w:t>
      </w:r>
      <w:r w:rsidRPr="00F7272B">
        <w:rPr>
          <w:rFonts w:ascii="Franklin Gothic Medium" w:hAnsi="Franklin Gothic Medium"/>
          <w:color w:val="000000"/>
          <w:u w:val="single"/>
        </w:rPr>
        <w:t>Consent agenda</w:t>
      </w:r>
      <w:r w:rsidR="00F7272B">
        <w:rPr>
          <w:rFonts w:ascii="Franklin Gothic Medium" w:hAnsi="Franklin Gothic Medium"/>
          <w:color w:val="000000"/>
        </w:rPr>
        <w:t xml:space="preserve">: </w:t>
      </w:r>
    </w:p>
    <w:p w:rsidR="00283A80" w:rsidRDefault="00F7272B" w:rsidP="00283A80">
      <w:pPr>
        <w:spacing w:after="240"/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ab/>
      </w:r>
      <w:r w:rsidR="00283A80" w:rsidRPr="00F7272B">
        <w:rPr>
          <w:rFonts w:ascii="Franklin Gothic Medium" w:hAnsi="Franklin Gothic Medium"/>
          <w:color w:val="000000"/>
        </w:rPr>
        <w:t>(</w:t>
      </w:r>
      <w:proofErr w:type="gramStart"/>
      <w:r w:rsidR="00283A80" w:rsidRPr="00F7272B">
        <w:rPr>
          <w:rFonts w:ascii="Franklin Gothic Medium" w:hAnsi="Franklin Gothic Medium"/>
          <w:color w:val="000000"/>
        </w:rPr>
        <w:t>a</w:t>
      </w:r>
      <w:proofErr w:type="gramEnd"/>
      <w:r w:rsidR="00283A80" w:rsidRPr="00F7272B">
        <w:rPr>
          <w:rFonts w:ascii="Franklin Gothic Medium" w:hAnsi="Franklin Gothic Medium"/>
          <w:color w:val="000000"/>
        </w:rPr>
        <w:t xml:space="preserve">) </w:t>
      </w:r>
      <w:r w:rsidR="0036160C" w:rsidRPr="00F7272B">
        <w:rPr>
          <w:rFonts w:ascii="Franklin Gothic Medium" w:hAnsi="Franklin Gothic Medium"/>
          <w:color w:val="000000"/>
        </w:rPr>
        <w:t>Resolution 2012-03 Approving a S</w:t>
      </w:r>
      <w:r w:rsidR="00283A80" w:rsidRPr="00F7272B">
        <w:rPr>
          <w:rFonts w:ascii="Franklin Gothic Medium" w:hAnsi="Franklin Gothic Medium"/>
          <w:color w:val="000000"/>
        </w:rPr>
        <w:t>ewer System Management Plan.</w:t>
      </w:r>
    </w:p>
    <w:p w:rsidR="00F7272B" w:rsidRDefault="00F7272B" w:rsidP="00283A80">
      <w:pPr>
        <w:spacing w:after="240"/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Director Reyner made a motion for approval of Resolution 2012-03 The Sewer System Management Plan as written. Director Zedlitz seconded the motion.</w:t>
      </w:r>
    </w:p>
    <w:p w:rsidR="00F7272B" w:rsidRDefault="00F7272B" w:rsidP="00283A80">
      <w:pPr>
        <w:spacing w:after="240"/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Ayes: Bailey, Fetzer, Reyner, Zedlitz</w:t>
      </w:r>
    </w:p>
    <w:p w:rsidR="00F7272B" w:rsidRDefault="00F7272B" w:rsidP="00283A80">
      <w:pPr>
        <w:spacing w:after="240"/>
        <w:ind w:left="360"/>
        <w:rPr>
          <w:rFonts w:ascii="Franklin Gothic Medium" w:hAnsi="Franklin Gothic Medium"/>
          <w:color w:val="000000"/>
        </w:rPr>
      </w:pPr>
      <w:proofErr w:type="spellStart"/>
      <w:r>
        <w:rPr>
          <w:rFonts w:ascii="Franklin Gothic Medium" w:hAnsi="Franklin Gothic Medium"/>
          <w:color w:val="000000"/>
        </w:rPr>
        <w:t>Noes</w:t>
      </w:r>
      <w:proofErr w:type="spellEnd"/>
      <w:r>
        <w:rPr>
          <w:rFonts w:ascii="Franklin Gothic Medium" w:hAnsi="Franklin Gothic Medium"/>
          <w:color w:val="000000"/>
        </w:rPr>
        <w:t>: 0</w:t>
      </w:r>
    </w:p>
    <w:p w:rsidR="00F7272B" w:rsidRDefault="00F7272B" w:rsidP="00283A80">
      <w:pPr>
        <w:spacing w:after="240"/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Abstentions: 0</w:t>
      </w:r>
    </w:p>
    <w:p w:rsidR="00F7272B" w:rsidRPr="00F7272B" w:rsidRDefault="00EF5B9A" w:rsidP="00283A80">
      <w:pPr>
        <w:spacing w:after="240"/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Absent: Howen</w:t>
      </w:r>
    </w:p>
    <w:p w:rsidR="000D736A" w:rsidRDefault="00283A80" w:rsidP="000D736A">
      <w:pPr>
        <w:rPr>
          <w:rFonts w:ascii="Franklin Gothic Medium" w:hAnsi="Franklin Gothic Medium"/>
          <w:color w:val="000000"/>
        </w:rPr>
      </w:pPr>
      <w:r w:rsidRPr="00F7272B">
        <w:rPr>
          <w:rFonts w:ascii="Franklin Gothic Medium" w:hAnsi="Franklin Gothic Medium"/>
          <w:color w:val="000000"/>
        </w:rPr>
        <w:t xml:space="preserve">      3.   </w:t>
      </w:r>
      <w:r w:rsidRPr="00F7272B">
        <w:rPr>
          <w:rFonts w:ascii="Franklin Gothic Medium" w:hAnsi="Franklin Gothic Medium"/>
          <w:color w:val="000000"/>
          <w:u w:val="single"/>
        </w:rPr>
        <w:t xml:space="preserve">Public Hearing Regarding Proposition 218 Notice to Property Owners on </w:t>
      </w:r>
      <w:r w:rsidR="000D736A">
        <w:rPr>
          <w:rFonts w:ascii="Franklin Gothic Medium" w:hAnsi="Franklin Gothic Medium"/>
          <w:color w:val="000000"/>
          <w:u w:val="single"/>
        </w:rPr>
        <w:t xml:space="preserve">  </w:t>
      </w:r>
      <w:r w:rsidR="000D736A">
        <w:rPr>
          <w:rFonts w:ascii="Franklin Gothic Medium" w:hAnsi="Franklin Gothic Medium"/>
          <w:color w:val="000000"/>
        </w:rPr>
        <w:tab/>
      </w:r>
      <w:r w:rsidRPr="00F7272B">
        <w:rPr>
          <w:rFonts w:ascii="Franklin Gothic Medium" w:hAnsi="Franklin Gothic Medium"/>
          <w:color w:val="000000"/>
          <w:u w:val="single"/>
        </w:rPr>
        <w:t>Proposed Assessment</w:t>
      </w:r>
      <w:r w:rsidRPr="00F7272B">
        <w:rPr>
          <w:rFonts w:ascii="Franklin Gothic Medium" w:hAnsi="Franklin Gothic Medium"/>
          <w:color w:val="000000"/>
        </w:rPr>
        <w:t>.</w:t>
      </w:r>
    </w:p>
    <w:p w:rsidR="00EB1F20" w:rsidRDefault="000D736A" w:rsidP="00EB1F20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     </w:t>
      </w:r>
      <w:r>
        <w:rPr>
          <w:rFonts w:ascii="Franklin Gothic Medium" w:hAnsi="Franklin Gothic Medium"/>
          <w:color w:val="000000"/>
        </w:rPr>
        <w:tab/>
        <w:t xml:space="preserve"> Public Hearing regarding Proposition 218 notice to property owners on </w:t>
      </w:r>
      <w:r>
        <w:rPr>
          <w:rFonts w:ascii="Franklin Gothic Medium" w:hAnsi="Franklin Gothic Medium"/>
          <w:color w:val="000000"/>
        </w:rPr>
        <w:tab/>
        <w:t>proposed assessment was opened by President Bailey</w:t>
      </w:r>
      <w:r w:rsidR="00EB1F20">
        <w:rPr>
          <w:rFonts w:ascii="Franklin Gothic Medium" w:hAnsi="Franklin Gothic Medium"/>
          <w:color w:val="000000"/>
        </w:rPr>
        <w:t xml:space="preserve">. President Bailey </w:t>
      </w:r>
      <w:r w:rsidR="00EB1F20">
        <w:rPr>
          <w:rFonts w:ascii="Franklin Gothic Medium" w:hAnsi="Franklin Gothic Medium"/>
          <w:color w:val="000000"/>
        </w:rPr>
        <w:tab/>
        <w:t xml:space="preserve">stated that the Board had unanimously voted to move forward with the </w:t>
      </w:r>
      <w:r w:rsidR="00EB1F20">
        <w:rPr>
          <w:rFonts w:ascii="Franklin Gothic Medium" w:hAnsi="Franklin Gothic Medium"/>
          <w:color w:val="000000"/>
        </w:rPr>
        <w:tab/>
        <w:t>Divestiture and now welcomed Public comments.</w:t>
      </w:r>
    </w:p>
    <w:p w:rsidR="00EB1F20" w:rsidRDefault="00EB1F20" w:rsidP="00EB1F20">
      <w:pPr>
        <w:rPr>
          <w:rFonts w:ascii="Franklin Gothic Medium" w:hAnsi="Franklin Gothic Medium"/>
          <w:color w:val="000000"/>
        </w:rPr>
      </w:pPr>
    </w:p>
    <w:p w:rsidR="00EB1F20" w:rsidRDefault="00283A80" w:rsidP="00EB1F20">
      <w:pPr>
        <w:rPr>
          <w:rFonts w:ascii="Franklin Gothic Medium" w:hAnsi="Franklin Gothic Medium"/>
          <w:color w:val="000000"/>
        </w:rPr>
      </w:pPr>
      <w:r w:rsidRPr="00F7272B">
        <w:rPr>
          <w:rFonts w:ascii="Franklin Gothic Medium" w:hAnsi="Franklin Gothic Medium"/>
          <w:color w:val="000000"/>
        </w:rPr>
        <w:t xml:space="preserve">     </w:t>
      </w:r>
      <w:proofErr w:type="gramStart"/>
      <w:r w:rsidRPr="00F7272B">
        <w:rPr>
          <w:rFonts w:ascii="Franklin Gothic Medium" w:hAnsi="Franklin Gothic Medium"/>
          <w:color w:val="000000"/>
        </w:rPr>
        <w:t>Public Comment/Questions on the pro</w:t>
      </w:r>
      <w:r w:rsidR="000D736A">
        <w:rPr>
          <w:rFonts w:ascii="Franklin Gothic Medium" w:hAnsi="Franklin Gothic Medium"/>
          <w:color w:val="000000"/>
        </w:rPr>
        <w:t>posed assessment.</w:t>
      </w:r>
      <w:proofErr w:type="gramEnd"/>
      <w:r w:rsidR="000D736A">
        <w:rPr>
          <w:rFonts w:ascii="Franklin Gothic Medium" w:hAnsi="Franklin Gothic Medium"/>
          <w:color w:val="000000"/>
        </w:rPr>
        <w:t> </w:t>
      </w:r>
    </w:p>
    <w:p w:rsidR="00EB1F20" w:rsidRDefault="00EB1F20" w:rsidP="00EB1F20">
      <w:pPr>
        <w:rPr>
          <w:rFonts w:ascii="Franklin Gothic Medium" w:hAnsi="Franklin Gothic Medium"/>
          <w:color w:val="000000"/>
        </w:rPr>
      </w:pPr>
    </w:p>
    <w:p w:rsidR="00EB1F20" w:rsidRDefault="000D736A" w:rsidP="00EB1F20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An audience member asked what would happen if LAFCO did not approve the Divestiture. Monica Streeter responded that WCSD would still have the option to go forward with the assessment.</w:t>
      </w:r>
    </w:p>
    <w:p w:rsidR="00EB1F20" w:rsidRDefault="000D736A" w:rsidP="00EB1F20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lastRenderedPageBreak/>
        <w:t>An audience member thanked the WCSD Board for their hard work to allow th</w:t>
      </w:r>
      <w:r w:rsidR="00EB1F20">
        <w:rPr>
          <w:rFonts w:ascii="Franklin Gothic Medium" w:hAnsi="Franklin Gothic Medium"/>
          <w:color w:val="000000"/>
        </w:rPr>
        <w:t>e public to vote on this issue.</w:t>
      </w:r>
    </w:p>
    <w:p w:rsidR="00EB1F20" w:rsidRDefault="00EB1F20" w:rsidP="00EB1F20">
      <w:pPr>
        <w:rPr>
          <w:rFonts w:ascii="Franklin Gothic Medium" w:hAnsi="Franklin Gothic Medium"/>
          <w:color w:val="000000"/>
        </w:rPr>
      </w:pPr>
    </w:p>
    <w:p w:rsidR="00EB1F20" w:rsidRDefault="000D736A" w:rsidP="00EB1F20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An audience member asked what the consequences of non-approval would be. Monica Streeter stated that the money would allow CCWD to bring the District into c</w:t>
      </w:r>
      <w:r w:rsidR="00EB1F20">
        <w:rPr>
          <w:rFonts w:ascii="Franklin Gothic Medium" w:hAnsi="Franklin Gothic Medium"/>
          <w:color w:val="000000"/>
        </w:rPr>
        <w:t>ompliance with all regulations.</w:t>
      </w:r>
      <w:r w:rsidR="00FB70C7">
        <w:rPr>
          <w:rFonts w:ascii="Franklin Gothic Medium" w:hAnsi="Franklin Gothic Medium"/>
          <w:color w:val="000000"/>
        </w:rPr>
        <w:t xml:space="preserve"> Without approval the District would need to examine other options.</w:t>
      </w:r>
      <w:r w:rsidR="005214F1">
        <w:rPr>
          <w:rFonts w:ascii="Franklin Gothic Medium" w:hAnsi="Franklin Gothic Medium"/>
          <w:color w:val="000000"/>
        </w:rPr>
        <w:t xml:space="preserve"> </w:t>
      </w:r>
    </w:p>
    <w:p w:rsidR="00EB1F20" w:rsidRDefault="00EB1F20" w:rsidP="00EB1F20">
      <w:pPr>
        <w:rPr>
          <w:rFonts w:ascii="Franklin Gothic Medium" w:hAnsi="Franklin Gothic Medium"/>
          <w:color w:val="000000"/>
        </w:rPr>
      </w:pPr>
    </w:p>
    <w:p w:rsidR="00EB1F20" w:rsidRDefault="00283A80" w:rsidP="00EB1F20">
      <w:pPr>
        <w:rPr>
          <w:rFonts w:ascii="Franklin Gothic Medium" w:hAnsi="Franklin Gothic Medium"/>
          <w:color w:val="000000"/>
        </w:rPr>
      </w:pPr>
      <w:r w:rsidRPr="00F7272B">
        <w:rPr>
          <w:rFonts w:ascii="Franklin Gothic Medium" w:hAnsi="Franklin Gothic Medium"/>
          <w:color w:val="000000"/>
        </w:rPr>
        <w:t xml:space="preserve"> </w:t>
      </w:r>
      <w:r w:rsidR="000D736A">
        <w:rPr>
          <w:rFonts w:ascii="Franklin Gothic Medium" w:hAnsi="Franklin Gothic Medium"/>
          <w:color w:val="000000"/>
        </w:rPr>
        <w:t>Monica Streeter r</w:t>
      </w:r>
      <w:r w:rsidRPr="00F7272B">
        <w:rPr>
          <w:rFonts w:ascii="Franklin Gothic Medium" w:hAnsi="Franklin Gothic Medium"/>
          <w:color w:val="000000"/>
        </w:rPr>
        <w:t>equest</w:t>
      </w:r>
      <w:r w:rsidR="000D736A">
        <w:rPr>
          <w:rFonts w:ascii="Franklin Gothic Medium" w:hAnsi="Franklin Gothic Medium"/>
          <w:color w:val="000000"/>
        </w:rPr>
        <w:t>ed any</w:t>
      </w:r>
      <w:r w:rsidR="00EB1F20">
        <w:rPr>
          <w:rFonts w:ascii="Franklin Gothic Medium" w:hAnsi="Franklin Gothic Medium"/>
          <w:color w:val="000000"/>
        </w:rPr>
        <w:t xml:space="preserve"> remaining written ballots.  </w:t>
      </w:r>
    </w:p>
    <w:p w:rsidR="00EB1F20" w:rsidRDefault="00EB1F20" w:rsidP="00EB1F20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 </w:t>
      </w:r>
    </w:p>
    <w:p w:rsidR="00EB1F20" w:rsidRDefault="00EB1F20" w:rsidP="00EB1F20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There were no further questions so the Public Hearing was closed.</w:t>
      </w:r>
    </w:p>
    <w:p w:rsidR="00EB1F20" w:rsidRDefault="00EB1F20" w:rsidP="00EB1F20">
      <w:pPr>
        <w:rPr>
          <w:rFonts w:ascii="Franklin Gothic Medium" w:hAnsi="Franklin Gothic Medium"/>
          <w:color w:val="000000"/>
        </w:rPr>
      </w:pPr>
    </w:p>
    <w:p w:rsidR="007639D7" w:rsidRDefault="00EB1F20" w:rsidP="007639D7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The meeting was temporarily adjourned and Monica Streeter an</w:t>
      </w:r>
      <w:r w:rsidR="007639D7">
        <w:rPr>
          <w:rFonts w:ascii="Franklin Gothic Medium" w:hAnsi="Franklin Gothic Medium"/>
          <w:color w:val="000000"/>
        </w:rPr>
        <w:t>d</w:t>
      </w:r>
      <w:r>
        <w:rPr>
          <w:rFonts w:ascii="Franklin Gothic Medium" w:hAnsi="Franklin Gothic Medium"/>
          <w:color w:val="000000"/>
        </w:rPr>
        <w:t xml:space="preserve"> Diane Dias of    Neumiller &amp; Beardslee were set up to open and count the ballots. The audience was invited to help themsel</w:t>
      </w:r>
      <w:r w:rsidR="007639D7">
        <w:rPr>
          <w:rFonts w:ascii="Franklin Gothic Medium" w:hAnsi="Franklin Gothic Medium"/>
          <w:color w:val="000000"/>
        </w:rPr>
        <w:t>ves to coffee and cookies</w:t>
      </w:r>
      <w:r w:rsidR="00FB70C7">
        <w:rPr>
          <w:rFonts w:ascii="Franklin Gothic Medium" w:hAnsi="Franklin Gothic Medium"/>
          <w:color w:val="000000"/>
        </w:rPr>
        <w:t>.</w:t>
      </w:r>
    </w:p>
    <w:p w:rsidR="007639D7" w:rsidRDefault="007639D7" w:rsidP="007639D7">
      <w:pPr>
        <w:rPr>
          <w:rFonts w:ascii="Franklin Gothic Medium" w:hAnsi="Franklin Gothic Medium"/>
          <w:color w:val="000000"/>
        </w:rPr>
      </w:pPr>
    </w:p>
    <w:p w:rsidR="00283A80" w:rsidRDefault="00EF5B9A" w:rsidP="007639D7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 After the Neumiller &amp; Beardslee representatives completed the ballot count the meeting was again called to order by WCSD President, Patsy Bailey.</w:t>
      </w:r>
    </w:p>
    <w:p w:rsidR="00EF5B9A" w:rsidRDefault="00EF5B9A" w:rsidP="007639D7">
      <w:pPr>
        <w:rPr>
          <w:rFonts w:ascii="Franklin Gothic Medium" w:hAnsi="Franklin Gothic Medium"/>
          <w:color w:val="000000"/>
        </w:rPr>
      </w:pPr>
    </w:p>
    <w:p w:rsidR="00EF5B9A" w:rsidRDefault="00EF5B9A" w:rsidP="007639D7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 xml:space="preserve">Monica Streeter announced that 67 ballots had been received. The monetary </w:t>
      </w:r>
      <w:proofErr w:type="gramStart"/>
      <w:r>
        <w:rPr>
          <w:rFonts w:ascii="Franklin Gothic Medium" w:hAnsi="Franklin Gothic Medium"/>
          <w:color w:val="000000"/>
        </w:rPr>
        <w:t>value of the votes were</w:t>
      </w:r>
      <w:proofErr w:type="gramEnd"/>
      <w:r>
        <w:rPr>
          <w:rFonts w:ascii="Franklin Gothic Medium" w:hAnsi="Franklin Gothic Medium"/>
          <w:color w:val="000000"/>
        </w:rPr>
        <w:t>;</w:t>
      </w:r>
    </w:p>
    <w:p w:rsidR="00EF5B9A" w:rsidRDefault="00EF5B9A" w:rsidP="007639D7">
      <w:pPr>
        <w:rPr>
          <w:rFonts w:ascii="Franklin Gothic Medium" w:hAnsi="Franklin Gothic Medium"/>
          <w:color w:val="000000"/>
        </w:rPr>
      </w:pPr>
    </w:p>
    <w:p w:rsidR="00EF5B9A" w:rsidRDefault="00E21E0C" w:rsidP="007639D7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$</w:t>
      </w:r>
      <w:proofErr w:type="gramStart"/>
      <w:r>
        <w:rPr>
          <w:rFonts w:ascii="Franklin Gothic Medium" w:hAnsi="Franklin Gothic Medium"/>
          <w:color w:val="000000"/>
        </w:rPr>
        <w:t>25,510.20</w:t>
      </w:r>
      <w:r w:rsidR="00EF5B9A">
        <w:rPr>
          <w:rFonts w:ascii="Franklin Gothic Medium" w:hAnsi="Franklin Gothic Medium"/>
          <w:color w:val="000000"/>
        </w:rPr>
        <w:t xml:space="preserve">  YES</w:t>
      </w:r>
      <w:proofErr w:type="gramEnd"/>
      <w:r w:rsidR="00EF5B9A">
        <w:rPr>
          <w:rFonts w:ascii="Franklin Gothic Medium" w:hAnsi="Franklin Gothic Medium"/>
          <w:color w:val="000000"/>
        </w:rPr>
        <w:t xml:space="preserve">               </w:t>
      </w:r>
      <w:r>
        <w:rPr>
          <w:rFonts w:ascii="Franklin Gothic Medium" w:hAnsi="Franklin Gothic Medium"/>
          <w:color w:val="000000"/>
        </w:rPr>
        <w:t>$2,526.02</w:t>
      </w:r>
      <w:r w:rsidR="00EF5B9A">
        <w:rPr>
          <w:rFonts w:ascii="Franklin Gothic Medium" w:hAnsi="Franklin Gothic Medium"/>
          <w:color w:val="000000"/>
        </w:rPr>
        <w:t xml:space="preserve">   NO</w:t>
      </w:r>
    </w:p>
    <w:p w:rsidR="00EF5B9A" w:rsidRDefault="00EF5B9A" w:rsidP="007639D7">
      <w:pPr>
        <w:rPr>
          <w:rFonts w:ascii="Franklin Gothic Medium" w:hAnsi="Franklin Gothic Medium"/>
          <w:color w:val="000000"/>
        </w:rPr>
      </w:pPr>
    </w:p>
    <w:p w:rsidR="00EF5B9A" w:rsidRPr="00F7272B" w:rsidRDefault="00EF5B9A" w:rsidP="007639D7">
      <w:pPr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The majority of the votes cast were in favor of the assessment the Proposition 218 vote passed.</w:t>
      </w:r>
    </w:p>
    <w:p w:rsidR="00283A80" w:rsidRPr="00F7272B" w:rsidRDefault="00283A80" w:rsidP="00283A80">
      <w:pPr>
        <w:ind w:left="1440"/>
        <w:rPr>
          <w:rFonts w:ascii="Franklin Gothic Medium" w:hAnsi="Franklin Gothic Medium"/>
          <w:color w:val="000000"/>
        </w:rPr>
      </w:pPr>
      <w:r w:rsidRPr="00F7272B">
        <w:rPr>
          <w:rFonts w:ascii="Franklin Gothic Medium" w:hAnsi="Franklin Gothic Medium"/>
          <w:color w:val="000000"/>
        </w:rPr>
        <w:t> </w:t>
      </w:r>
    </w:p>
    <w:p w:rsidR="00283A80" w:rsidRDefault="00283A80" w:rsidP="00283A80">
      <w:pPr>
        <w:ind w:left="360"/>
        <w:rPr>
          <w:rFonts w:ascii="Franklin Gothic Medium" w:hAnsi="Franklin Gothic Medium"/>
          <w:color w:val="000000"/>
        </w:rPr>
      </w:pPr>
      <w:r w:rsidRPr="00F7272B">
        <w:rPr>
          <w:rFonts w:ascii="Franklin Gothic Medium" w:hAnsi="Franklin Gothic Medium"/>
          <w:color w:val="000000"/>
        </w:rPr>
        <w:t xml:space="preserve">4.   </w:t>
      </w:r>
      <w:r w:rsidRPr="00F7272B">
        <w:rPr>
          <w:rFonts w:ascii="Franklin Gothic Medium" w:hAnsi="Franklin Gothic Medium"/>
          <w:color w:val="000000"/>
          <w:u w:val="single"/>
        </w:rPr>
        <w:t>2012-2013 Assessment</w:t>
      </w:r>
      <w:r w:rsidRPr="00F7272B">
        <w:rPr>
          <w:rFonts w:ascii="Franklin Gothic Medium" w:hAnsi="Franklin Gothic Medium"/>
          <w:color w:val="000000"/>
        </w:rPr>
        <w:t xml:space="preserve">: Discuss assessments for 2012-2013 assessment </w:t>
      </w:r>
      <w:proofErr w:type="gramStart"/>
      <w:r w:rsidRPr="00F7272B">
        <w:rPr>
          <w:rFonts w:ascii="Franklin Gothic Medium" w:hAnsi="Franklin Gothic Medium"/>
          <w:color w:val="000000"/>
        </w:rPr>
        <w:t>year</w:t>
      </w:r>
      <w:proofErr w:type="gramEnd"/>
      <w:r w:rsidRPr="00F7272B">
        <w:rPr>
          <w:rFonts w:ascii="Franklin Gothic Medium" w:hAnsi="Franklin Gothic Medium"/>
          <w:color w:val="000000"/>
        </w:rPr>
        <w:t>.</w:t>
      </w:r>
    </w:p>
    <w:p w:rsidR="00EF5B9A" w:rsidRDefault="00EF5B9A" w:rsidP="00283A80">
      <w:pPr>
        <w:ind w:left="360"/>
        <w:rPr>
          <w:rFonts w:ascii="Franklin Gothic Medium" w:hAnsi="Franklin Gothic Medium"/>
          <w:color w:val="000000"/>
        </w:rPr>
      </w:pPr>
    </w:p>
    <w:p w:rsidR="00EF5B9A" w:rsidRDefault="00EF5B9A" w:rsidP="00283A80">
      <w:pPr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Monica Streeter announced that the Board would consider adoption of Resolution 2012-04 Certifying Assessments to be Collected and Establishing a Procedure for Collection for 2012-2013. Ms. Streeter stated</w:t>
      </w:r>
      <w:r w:rsidR="00B00920">
        <w:rPr>
          <w:rFonts w:ascii="Franklin Gothic Medium" w:hAnsi="Franklin Gothic Medium"/>
          <w:color w:val="000000"/>
        </w:rPr>
        <w:t xml:space="preserve"> (b) the Certification of Assessment and Special Assessment Charge Agreement with Calaveras County was not necessary.</w:t>
      </w:r>
    </w:p>
    <w:p w:rsidR="00B00920" w:rsidRDefault="00B00920" w:rsidP="00283A80">
      <w:pPr>
        <w:ind w:left="360"/>
        <w:rPr>
          <w:rFonts w:ascii="Franklin Gothic Medium" w:hAnsi="Franklin Gothic Medium"/>
          <w:color w:val="000000"/>
        </w:rPr>
      </w:pPr>
    </w:p>
    <w:p w:rsidR="00B00920" w:rsidRDefault="00B00920" w:rsidP="00283A80">
      <w:pPr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Director Zedlitz made a motion to approve Resolution 2012-04 Certifying Assessments to be Collected and Establishing a Procedure for Collection for 2012-2013. Director Reyner seconded the motion.</w:t>
      </w:r>
    </w:p>
    <w:p w:rsidR="00B00920" w:rsidRDefault="00B00920" w:rsidP="00283A80">
      <w:pPr>
        <w:ind w:left="360"/>
        <w:rPr>
          <w:rFonts w:ascii="Franklin Gothic Medium" w:hAnsi="Franklin Gothic Medium"/>
          <w:color w:val="000000"/>
        </w:rPr>
      </w:pPr>
    </w:p>
    <w:p w:rsidR="00B00920" w:rsidRDefault="00B00920" w:rsidP="00283A80">
      <w:pPr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Ayes: Bailey, Fetzer, Reyner, Zedlitz</w:t>
      </w:r>
    </w:p>
    <w:p w:rsidR="00B00920" w:rsidRDefault="00B00920" w:rsidP="00283A80">
      <w:pPr>
        <w:ind w:left="360"/>
        <w:rPr>
          <w:rFonts w:ascii="Franklin Gothic Medium" w:hAnsi="Franklin Gothic Medium"/>
          <w:color w:val="000000"/>
        </w:rPr>
      </w:pPr>
    </w:p>
    <w:p w:rsidR="00B00920" w:rsidRDefault="00B00920" w:rsidP="00283A80">
      <w:pPr>
        <w:ind w:left="360"/>
        <w:rPr>
          <w:rFonts w:ascii="Franklin Gothic Medium" w:hAnsi="Franklin Gothic Medium"/>
          <w:color w:val="000000"/>
        </w:rPr>
      </w:pPr>
      <w:proofErr w:type="spellStart"/>
      <w:r>
        <w:rPr>
          <w:rFonts w:ascii="Franklin Gothic Medium" w:hAnsi="Franklin Gothic Medium"/>
          <w:color w:val="000000"/>
        </w:rPr>
        <w:t>Noes</w:t>
      </w:r>
      <w:proofErr w:type="spellEnd"/>
      <w:r>
        <w:rPr>
          <w:rFonts w:ascii="Franklin Gothic Medium" w:hAnsi="Franklin Gothic Medium"/>
          <w:color w:val="000000"/>
        </w:rPr>
        <w:t>: 0</w:t>
      </w:r>
    </w:p>
    <w:p w:rsidR="00B00920" w:rsidRDefault="00B00920" w:rsidP="00283A80">
      <w:pPr>
        <w:ind w:left="360"/>
        <w:rPr>
          <w:rFonts w:ascii="Franklin Gothic Medium" w:hAnsi="Franklin Gothic Medium"/>
          <w:color w:val="000000"/>
        </w:rPr>
      </w:pPr>
    </w:p>
    <w:p w:rsidR="00B00920" w:rsidRDefault="00B00920" w:rsidP="00283A80">
      <w:pPr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Abstentions: 0</w:t>
      </w:r>
    </w:p>
    <w:p w:rsidR="00B00920" w:rsidRDefault="00B00920" w:rsidP="00283A80">
      <w:pPr>
        <w:ind w:left="360"/>
        <w:rPr>
          <w:rFonts w:ascii="Franklin Gothic Medium" w:hAnsi="Franklin Gothic Medium"/>
          <w:color w:val="000000"/>
        </w:rPr>
      </w:pPr>
    </w:p>
    <w:p w:rsidR="00B00920" w:rsidRPr="00F7272B" w:rsidRDefault="00B00920" w:rsidP="00283A80">
      <w:pPr>
        <w:ind w:left="360"/>
        <w:rPr>
          <w:rFonts w:ascii="Franklin Gothic Medium" w:hAnsi="Franklin Gothic Medium"/>
          <w:color w:val="000000"/>
        </w:rPr>
      </w:pPr>
      <w:r>
        <w:rPr>
          <w:rFonts w:ascii="Franklin Gothic Medium" w:hAnsi="Franklin Gothic Medium"/>
          <w:color w:val="000000"/>
        </w:rPr>
        <w:t>Absent: Howen</w:t>
      </w:r>
    </w:p>
    <w:p w:rsidR="00B00920" w:rsidRDefault="00B00920" w:rsidP="00283A80">
      <w:pPr>
        <w:rPr>
          <w:rFonts w:ascii="Franklin Gothic Medium" w:hAnsi="Franklin Gothic Medium"/>
          <w:color w:val="000000"/>
        </w:rPr>
      </w:pPr>
    </w:p>
    <w:p w:rsidR="00283A80" w:rsidRDefault="00283A80" w:rsidP="00283A80">
      <w:pPr>
        <w:rPr>
          <w:rFonts w:ascii="Franklin Gothic Medium" w:hAnsi="Franklin Gothic Medium"/>
        </w:rPr>
      </w:pPr>
      <w:r w:rsidRPr="00F7272B">
        <w:rPr>
          <w:rFonts w:ascii="Franklin Gothic Medium" w:hAnsi="Franklin Gothic Medium"/>
        </w:rPr>
        <w:t xml:space="preserve">      5.  Adjournment to the next regular meeting June 21, 2012</w:t>
      </w: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Respectfully Submitted,</w:t>
      </w:r>
    </w:p>
    <w:p w:rsidR="00B00920" w:rsidRDefault="00E21E0C" w:rsidP="00283A80">
      <w:pPr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FINAL</w:t>
      </w:r>
      <w:bookmarkStart w:id="0" w:name="_GoBack"/>
      <w:bookmarkEnd w:id="0"/>
      <w:r w:rsidR="00B00920">
        <w:rPr>
          <w:rFonts w:ascii="Franklin Gothic Medium" w:hAnsi="Franklin Gothic Medium"/>
        </w:rPr>
        <w:t xml:space="preserve"> MINUTES</w:t>
      </w: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pBdr>
          <w:bottom w:val="single" w:sz="12" w:space="1" w:color="auto"/>
        </w:pBd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Jackie Neill, Acting Recording Secretary</w:t>
      </w: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rPr>
          <w:rFonts w:ascii="Franklin Gothic Medium" w:hAnsi="Franklin Gothic Medium"/>
        </w:rPr>
      </w:pPr>
    </w:p>
    <w:p w:rsidR="00B00920" w:rsidRDefault="00B00920" w:rsidP="00283A80">
      <w:pPr>
        <w:pBdr>
          <w:bottom w:val="single" w:sz="12" w:space="1" w:color="auto"/>
        </w:pBdr>
        <w:rPr>
          <w:rFonts w:ascii="Franklin Gothic Medium" w:hAnsi="Franklin Gothic Medium"/>
        </w:rPr>
      </w:pPr>
    </w:p>
    <w:p w:rsidR="00B00920" w:rsidRPr="00F7272B" w:rsidRDefault="00B00920" w:rsidP="00283A80">
      <w:pPr>
        <w:rPr>
          <w:rFonts w:ascii="Franklin Gothic Medium" w:hAnsi="Franklin Gothic Medium"/>
        </w:rPr>
      </w:pPr>
      <w:r>
        <w:rPr>
          <w:rFonts w:ascii="Franklin Gothic Medium" w:hAnsi="Franklin Gothic Medium"/>
        </w:rPr>
        <w:t>Patsy Bailey, WCSD Board President</w:t>
      </w:r>
    </w:p>
    <w:p w:rsidR="00730435" w:rsidRDefault="00730435"/>
    <w:sectPr w:rsidR="007304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A80"/>
    <w:rsid w:val="000D736A"/>
    <w:rsid w:val="00283A80"/>
    <w:rsid w:val="0036160C"/>
    <w:rsid w:val="005214F1"/>
    <w:rsid w:val="00730435"/>
    <w:rsid w:val="007639D7"/>
    <w:rsid w:val="007A1555"/>
    <w:rsid w:val="007D114A"/>
    <w:rsid w:val="00B00920"/>
    <w:rsid w:val="00E21E0C"/>
    <w:rsid w:val="00EB1F20"/>
    <w:rsid w:val="00EF5B9A"/>
    <w:rsid w:val="00F7272B"/>
    <w:rsid w:val="00FB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A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14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A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1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114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</dc:creator>
  <cp:lastModifiedBy>jackie</cp:lastModifiedBy>
  <cp:revision>2</cp:revision>
  <cp:lastPrinted>2012-05-26T22:54:00Z</cp:lastPrinted>
  <dcterms:created xsi:type="dcterms:W3CDTF">2012-06-22T15:45:00Z</dcterms:created>
  <dcterms:modified xsi:type="dcterms:W3CDTF">2012-06-22T15:45:00Z</dcterms:modified>
</cp:coreProperties>
</file>